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40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August 2, 2023 </w:t>
      </w:r>
    </w:p>
    <w:p w:rsidR="00000000" w:rsidDel="00000000" w:rsidP="00000000" w:rsidRDefault="00000000" w:rsidRPr="00000000" w14:paraId="00000002">
      <w:pPr>
        <w:widowControl w:val="0"/>
        <w:spacing w:before="343.37646484375" w:lineRule="auto"/>
        <w:ind w:left="22.869644165039062"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Dear Flintstone Elementary School Families, </w:t>
      </w:r>
    </w:p>
    <w:p w:rsidR="00000000" w:rsidDel="00000000" w:rsidP="00000000" w:rsidRDefault="00000000" w:rsidRPr="00000000" w14:paraId="00000003">
      <w:pPr>
        <w:widowControl w:val="0"/>
        <w:spacing w:before="343.37646484375" w:line="272.7422904968262" w:lineRule="auto"/>
        <w:ind w:left="12.974166870117188" w:right="13.33251953125" w:hanging="11.874618530273438"/>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Welcome to the 2023-2024 school year! We are thrilled to welcome our students and staff back to school. We hope that you were able to relax and make special memories with your friends and families. Now it is time to look forward to a wonderful new school year as we start  “R.O.A.R.ing with PRIDE” at Flintstone  Elementary School. </w:t>
      </w:r>
    </w:p>
    <w:p w:rsidR="00000000" w:rsidDel="00000000" w:rsidP="00000000" w:rsidRDefault="00000000" w:rsidRPr="00000000" w14:paraId="00000004">
      <w:pPr>
        <w:widowControl w:val="0"/>
        <w:spacing w:line="273.6" w:lineRule="auto"/>
        <w:ind w:left="12.974166870117188" w:right="13.33251953125" w:hanging="11.874618530273438"/>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5">
      <w:pPr>
        <w:shd w:fill="ffffff" w:val="clear"/>
        <w:spacing w:after="300"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Our incredible staff of educators have attended training throughout the summer to prepare classrooms for the new school year. We are grateful to our amazing custodial staff as they worked all summer getting our school in pristine shape. Our office staff are working hard to ensure a smooth start for staff, students, and families.</w:t>
      </w:r>
    </w:p>
    <w:p w:rsidR="00000000" w:rsidDel="00000000" w:rsidP="00000000" w:rsidRDefault="00000000" w:rsidRPr="00000000" w14:paraId="00000006">
      <w:pPr>
        <w:shd w:fill="ffffff" w:val="clear"/>
        <w:spacing w:after="300"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Flintstone Elementary School is such a special place to learn and grow. This school year we are proud to announce that we will have an intentional focus on Social and Emotional Learning, Positive Academic Achievement, and School Culture. Social and emotional experiences will be incorporated throughout the instructional school day. During this time, we strive to make connections with students to help them feel valued, accepted, and safe. We will use our social and emotional health as a means to promote students’ academic achievement. In addition to social and emotional health and positive academic achievement, we will continue to engage in traditional activities to enhance our school culture. </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sz w:val="22"/>
          <w:szCs w:val="22"/>
          <w:rtl w:val="0"/>
        </w:rPr>
        <w:t xml:space="preserve">Our overarching goal is to encourage active student engagement to foster a lifetime love for learning.</w:t>
      </w:r>
    </w:p>
    <w:p w:rsidR="00000000" w:rsidDel="00000000" w:rsidP="00000000" w:rsidRDefault="00000000" w:rsidRPr="00000000" w14:paraId="00000007">
      <w:pPr>
        <w:shd w:fill="ffffff" w:val="clear"/>
        <w:spacing w:after="300"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We will work to ensure that our students have the tools necessary to be successful, as we continue to provide high quality instruction wrapped in love and care. Our work will continue to align with our vision and mission of building strong and meaningful relationships and providing rigorous and effective instruction for our students. We will continue to prioritize instructional time in order to give our students what they need to be successful now, and at the next level.</w:t>
      </w:r>
    </w:p>
    <w:p w:rsidR="00000000" w:rsidDel="00000000" w:rsidP="00000000" w:rsidRDefault="00000000" w:rsidRPr="00000000" w14:paraId="00000008">
      <w:pPr>
        <w:shd w:fill="ffffff" w:val="clear"/>
        <w:spacing w:after="300" w:line="276" w:lineRule="auto"/>
        <w:rPr>
          <w:rFonts w:ascii="Times" w:cs="Times" w:eastAsia="Times" w:hAnsi="Times"/>
          <w:sz w:val="20"/>
          <w:szCs w:val="20"/>
        </w:rPr>
      </w:pPr>
      <w:r w:rsidDel="00000000" w:rsidR="00000000" w:rsidRPr="00000000">
        <w:rPr>
          <w:rFonts w:ascii="Arial Narrow" w:cs="Arial Narrow" w:eastAsia="Arial Narrow" w:hAnsi="Arial Narrow"/>
          <w:sz w:val="22"/>
          <w:szCs w:val="22"/>
          <w:highlight w:val="white"/>
          <w:rtl w:val="0"/>
        </w:rPr>
        <w:t xml:space="preserve">I look forward to the start of the new school year and to continuing our collaboration of providing your children with an effective and engaging educational experience. As always, we will look to our families to be positive partners in this year’s journey. The Flintstone ES team has always made a priority of working together as a caring and compassionate learning community with professionalism, action, and expertise. We will always put the best interests of our students at the center of our purpose. Join us in ensuring the success of all of Flintstone ES’s students. </w:t>
      </w:r>
      <w:r w:rsidDel="00000000" w:rsidR="00000000" w:rsidRPr="00000000">
        <w:rPr>
          <w:rFonts w:ascii="Arial Narrow" w:cs="Arial Narrow" w:eastAsia="Arial Narrow" w:hAnsi="Arial Narrow"/>
          <w:sz w:val="22"/>
          <w:szCs w:val="22"/>
          <w:rtl w:val="0"/>
        </w:rPr>
        <w:t xml:space="preserve">We encourage families to stay connected and informed by reviewing SchoolMax Family Portal to monitor your child’s grades and attendance.  In addition, becoming an active parent on Class Dojo as this is our vehicle for communicating all things Flintstone. </w:t>
      </w:r>
      <w:r w:rsidDel="00000000" w:rsidR="00000000" w:rsidRPr="00000000">
        <w:rPr>
          <w:rtl w:val="0"/>
        </w:rPr>
      </w:r>
    </w:p>
    <w:p w:rsidR="00000000" w:rsidDel="00000000" w:rsidP="00000000" w:rsidRDefault="00000000" w:rsidRPr="00000000" w14:paraId="00000009">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A">
      <w:pPr>
        <w:pageBreakBefore w:val="0"/>
        <w:rPr>
          <w:rFonts w:ascii="Times" w:cs="Times" w:eastAsia="Times" w:hAnsi="Times"/>
          <w:sz w:val="20"/>
          <w:szCs w:val="20"/>
        </w:rPr>
      </w:pPr>
      <w:r w:rsidDel="00000000" w:rsidR="00000000" w:rsidRPr="00000000">
        <w:rPr>
          <w:rFonts w:ascii="Times" w:cs="Times" w:eastAsia="Times" w:hAnsi="Times"/>
          <w:sz w:val="20"/>
          <w:szCs w:val="20"/>
          <w:rtl w:val="0"/>
        </w:rPr>
        <w:t xml:space="preserve">With Flintstone PRIDE,</w:t>
      </w:r>
    </w:p>
    <w:p w:rsidR="00000000" w:rsidDel="00000000" w:rsidP="00000000" w:rsidRDefault="00000000" w:rsidRPr="00000000" w14:paraId="0000000B">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C">
      <w:pPr>
        <w:pageBreakBefore w:val="0"/>
        <w:rPr>
          <w:rFonts w:ascii="Dancing Script" w:cs="Dancing Script" w:eastAsia="Dancing Script" w:hAnsi="Dancing Script"/>
          <w:sz w:val="32"/>
          <w:szCs w:val="32"/>
        </w:rPr>
      </w:pPr>
      <w:r w:rsidDel="00000000" w:rsidR="00000000" w:rsidRPr="00000000">
        <w:rPr>
          <w:rFonts w:ascii="Dancing Script" w:cs="Dancing Script" w:eastAsia="Dancing Script" w:hAnsi="Dancing Script"/>
          <w:sz w:val="32"/>
          <w:szCs w:val="32"/>
          <w:rtl w:val="0"/>
        </w:rPr>
        <w:t xml:space="preserve">Dr. Brandi Stinson</w:t>
      </w:r>
    </w:p>
    <w:p w:rsidR="00000000" w:rsidDel="00000000" w:rsidP="00000000" w:rsidRDefault="00000000" w:rsidRPr="00000000" w14:paraId="0000000D">
      <w:pPr>
        <w:pageBreakBefore w:val="0"/>
        <w:rPr>
          <w:rFonts w:ascii="Times" w:cs="Times" w:eastAsia="Times" w:hAnsi="Times"/>
          <w:sz w:val="20"/>
          <w:szCs w:val="20"/>
        </w:rPr>
      </w:pPr>
      <w:r w:rsidDel="00000000" w:rsidR="00000000" w:rsidRPr="00000000">
        <w:rPr>
          <w:rFonts w:ascii="Times" w:cs="Times" w:eastAsia="Times" w:hAnsi="Times"/>
          <w:sz w:val="20"/>
          <w:szCs w:val="20"/>
          <w:rtl w:val="0"/>
        </w:rPr>
        <w:t xml:space="preserve">Principal</w:t>
      </w:r>
    </w:p>
    <w:sectPr>
      <w:headerReference r:id="rId7" w:type="default"/>
      <w:footerReference r:id="rId8" w:type="default"/>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Dancing Script">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400800" cy="225425"/>
          <wp:effectExtent b="0" l="0" r="0" t="0"/>
          <wp:docPr id="2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400800" cy="2254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400800" cy="771525"/>
          <wp:effectExtent b="0" l="0" r="0" t="0"/>
          <wp:docPr id="2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400800"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7333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418A3"/>
    <w:pPr>
      <w:tabs>
        <w:tab w:val="center" w:pos="4680"/>
        <w:tab w:val="right" w:pos="9360"/>
      </w:tabs>
    </w:pPr>
  </w:style>
  <w:style w:type="character" w:styleId="HeaderChar" w:customStyle="1">
    <w:name w:val="Header Char"/>
    <w:basedOn w:val="DefaultParagraphFont"/>
    <w:link w:val="Header"/>
    <w:uiPriority w:val="99"/>
    <w:rsid w:val="00E418A3"/>
  </w:style>
  <w:style w:type="paragraph" w:styleId="Footer">
    <w:name w:val="footer"/>
    <w:basedOn w:val="Normal"/>
    <w:link w:val="FooterChar"/>
    <w:uiPriority w:val="99"/>
    <w:unhideWhenUsed w:val="1"/>
    <w:rsid w:val="00E418A3"/>
    <w:pPr>
      <w:tabs>
        <w:tab w:val="center" w:pos="4680"/>
        <w:tab w:val="right" w:pos="9360"/>
      </w:tabs>
    </w:pPr>
  </w:style>
  <w:style w:type="character" w:styleId="FooterChar" w:customStyle="1">
    <w:name w:val="Footer Char"/>
    <w:basedOn w:val="DefaultParagraphFont"/>
    <w:link w:val="Footer"/>
    <w:uiPriority w:val="99"/>
    <w:rsid w:val="00E418A3"/>
  </w:style>
  <w:style w:type="paragraph" w:styleId="Date">
    <w:name w:val="Date"/>
    <w:basedOn w:val="Normal"/>
    <w:next w:val="Normal"/>
    <w:link w:val="DateChar"/>
    <w:uiPriority w:val="99"/>
    <w:semiHidden w:val="1"/>
    <w:unhideWhenUsed w:val="1"/>
    <w:rsid w:val="00E418A3"/>
  </w:style>
  <w:style w:type="character" w:styleId="DateChar" w:customStyle="1">
    <w:name w:val="Date Char"/>
    <w:basedOn w:val="DefaultParagraphFont"/>
    <w:link w:val="Date"/>
    <w:uiPriority w:val="99"/>
    <w:semiHidden w:val="1"/>
    <w:rsid w:val="00E418A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DancingScript-regular.ttf"/><Relationship Id="rId6" Type="http://schemas.openxmlformats.org/officeDocument/2006/relationships/font" Target="fonts/DancingScript-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DECPZKfrMvAwAZ5unvUVatIHg==">CgMxLjA4AHIhMUFHU2FRa3ZocmJMTzViV3hwOFprSTFnYW10a1RiNlJp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2020-09-02T16:17:00Z</dcterms:created>
  <dc:creator>Microsoft Office User</dc:creator>
</cp:coreProperties>
</file>